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5E" w:rsidRPr="00FB735E" w:rsidRDefault="00FB735E">
      <w:pPr>
        <w:spacing w:after="32"/>
        <w:ind w:left="-15" w:right="-5"/>
        <w:rPr>
          <w:szCs w:val="28"/>
        </w:rPr>
      </w:pPr>
      <w:r w:rsidRPr="00FB735E">
        <w:rPr>
          <w:szCs w:val="28"/>
        </w:rPr>
        <w:t>Письмо №906 от 21</w:t>
      </w:r>
      <w:r>
        <w:rPr>
          <w:szCs w:val="28"/>
        </w:rPr>
        <w:t xml:space="preserve"> сентября </w:t>
      </w:r>
      <w:r w:rsidRPr="00FB735E">
        <w:rPr>
          <w:szCs w:val="28"/>
        </w:rPr>
        <w:t xml:space="preserve">2022г. </w:t>
      </w:r>
    </w:p>
    <w:p w:rsidR="00FB735E" w:rsidRPr="00FB735E" w:rsidRDefault="00FB735E">
      <w:pPr>
        <w:spacing w:after="32"/>
        <w:ind w:left="-15" w:right="-5"/>
        <w:rPr>
          <w:szCs w:val="28"/>
        </w:rPr>
      </w:pPr>
    </w:p>
    <w:p w:rsidR="00FB735E" w:rsidRPr="00FB735E" w:rsidRDefault="00FB735E">
      <w:pPr>
        <w:spacing w:after="32"/>
        <w:ind w:left="-15" w:right="-5"/>
        <w:rPr>
          <w:b/>
          <w:color w:val="002060"/>
          <w:szCs w:val="28"/>
        </w:rPr>
      </w:pPr>
      <w:bookmarkStart w:id="0" w:name="_GoBack"/>
      <w:r w:rsidRPr="00FB735E">
        <w:rPr>
          <w:b/>
          <w:color w:val="002060"/>
          <w:szCs w:val="28"/>
        </w:rPr>
        <w:t xml:space="preserve">Об опросе </w:t>
      </w:r>
      <w:r w:rsidR="005A2F3E" w:rsidRPr="005A2F3E">
        <w:rPr>
          <w:b/>
          <w:color w:val="002060"/>
          <w:szCs w:val="28"/>
        </w:rPr>
        <w:t>на предмет удовлетворенности качеством услуг</w:t>
      </w:r>
      <w:r w:rsidRPr="00FB735E">
        <w:rPr>
          <w:b/>
          <w:color w:val="002060"/>
          <w:szCs w:val="28"/>
        </w:rPr>
        <w:t xml:space="preserve"> проект</w:t>
      </w:r>
      <w:r w:rsidR="005A2F3E">
        <w:rPr>
          <w:b/>
          <w:color w:val="002060"/>
          <w:szCs w:val="28"/>
        </w:rPr>
        <w:t>а</w:t>
      </w:r>
      <w:r w:rsidRPr="00FB735E">
        <w:rPr>
          <w:b/>
          <w:color w:val="002060"/>
          <w:szCs w:val="28"/>
        </w:rPr>
        <w:t xml:space="preserve"> ЕСПД</w:t>
      </w:r>
    </w:p>
    <w:bookmarkEnd w:id="0"/>
    <w:p w:rsidR="00FB735E" w:rsidRDefault="00FB735E" w:rsidP="00FB735E">
      <w:pPr>
        <w:spacing w:after="32"/>
        <w:ind w:left="-15" w:right="-5"/>
        <w:jc w:val="right"/>
        <w:rPr>
          <w:szCs w:val="28"/>
        </w:rPr>
      </w:pPr>
      <w:r w:rsidRPr="00FB735E">
        <w:rPr>
          <w:szCs w:val="28"/>
        </w:rPr>
        <w:t>Руководителям ОО</w:t>
      </w:r>
    </w:p>
    <w:p w:rsidR="00FB735E" w:rsidRPr="00FB735E" w:rsidRDefault="00FB735E" w:rsidP="00FB735E">
      <w:pPr>
        <w:spacing w:after="32"/>
        <w:ind w:left="-15" w:right="-5"/>
        <w:jc w:val="right"/>
        <w:rPr>
          <w:szCs w:val="28"/>
        </w:rPr>
      </w:pPr>
    </w:p>
    <w:p w:rsidR="00761F13" w:rsidRPr="00FB735E" w:rsidRDefault="00FB735E">
      <w:pPr>
        <w:spacing w:after="32"/>
        <w:ind w:left="-15" w:right="-5"/>
        <w:rPr>
          <w:szCs w:val="28"/>
        </w:rPr>
      </w:pPr>
      <w:r w:rsidRPr="00FB735E">
        <w:rPr>
          <w:szCs w:val="28"/>
        </w:rPr>
        <w:t>В соответствии с письмом ПАО «Ростелеком» от 19.09.2022 № 06-4026у/22, письмом Министерства образования и науки Республики Дагестан № 06-12878/10-18/22 от 21.09.2022 г. МКУ «Управления образования» сообщает.</w:t>
      </w:r>
    </w:p>
    <w:p w:rsidR="00FB735E" w:rsidRPr="00FB735E" w:rsidRDefault="00FB735E">
      <w:pPr>
        <w:ind w:left="-15" w:right="-5"/>
        <w:rPr>
          <w:szCs w:val="28"/>
        </w:rPr>
      </w:pPr>
      <w:r w:rsidRPr="00FB735E">
        <w:rPr>
          <w:szCs w:val="28"/>
        </w:rPr>
        <w:t xml:space="preserve">Согласно требованию Минцифры России, в период с 20.09.2022 по 30.09.2022 включительно, ПАО «Ростелеком» будет проводиться опрос директоров образовательных организаций на предмет удовлетворенности качеством услуг, оказываемых ПАО «Ростелеком» по проекту единой системы передачи данных (далее — Опрос). </w:t>
      </w:r>
    </w:p>
    <w:p w:rsidR="00FB735E" w:rsidRPr="00FB735E" w:rsidRDefault="00FB735E">
      <w:pPr>
        <w:ind w:left="-15" w:right="-5"/>
        <w:rPr>
          <w:szCs w:val="28"/>
        </w:rPr>
      </w:pPr>
      <w:r w:rsidRPr="00FB735E">
        <w:rPr>
          <w:szCs w:val="28"/>
        </w:rPr>
        <w:t xml:space="preserve">На адрес электронной почты образовательной организации придет письмо от адресата Опросы Ростелекома opros@info.rt.ru, в котором будет содержаться ссылка на анкету Опроса. Тема письма: «Соответствует ли качество услуг Ростелеком Вашим ожиданиям». </w:t>
      </w:r>
    </w:p>
    <w:p w:rsidR="00761F13" w:rsidRPr="00FB735E" w:rsidRDefault="00FB735E">
      <w:pPr>
        <w:ind w:left="-15" w:right="-5"/>
        <w:rPr>
          <w:szCs w:val="28"/>
        </w:rPr>
      </w:pPr>
      <w:r w:rsidRPr="00FB735E">
        <w:rPr>
          <w:szCs w:val="28"/>
        </w:rPr>
        <w:t>Директорам образовательных организаций необходимо перейти по ссылке в письме и ответить на вопросы анкеты.</w:t>
      </w:r>
    </w:p>
    <w:p w:rsidR="00761F13" w:rsidRPr="00FB735E" w:rsidRDefault="00FB735E" w:rsidP="00FB735E">
      <w:pPr>
        <w:ind w:left="-15" w:right="-5"/>
        <w:rPr>
          <w:szCs w:val="28"/>
        </w:rPr>
      </w:pPr>
      <w:r w:rsidRPr="00FB735E">
        <w:rPr>
          <w:szCs w:val="28"/>
        </w:rPr>
        <w:t>Просим вас обеспечить прохождение опроса в указанные сроки.</w:t>
      </w:r>
    </w:p>
    <w:p w:rsidR="00FB735E" w:rsidRPr="00FB735E" w:rsidRDefault="00FB735E" w:rsidP="00FB735E">
      <w:pPr>
        <w:ind w:left="-15" w:right="-5"/>
        <w:rPr>
          <w:szCs w:val="28"/>
        </w:rPr>
      </w:pPr>
    </w:p>
    <w:p w:rsidR="00FB735E" w:rsidRPr="00FB735E" w:rsidRDefault="00FB735E" w:rsidP="00FB735E">
      <w:pPr>
        <w:spacing w:after="0" w:line="240" w:lineRule="auto"/>
        <w:ind w:firstLine="0"/>
        <w:jc w:val="left"/>
        <w:rPr>
          <w:b/>
          <w:color w:val="auto"/>
          <w:szCs w:val="28"/>
        </w:rPr>
      </w:pPr>
      <w:r w:rsidRPr="00FB735E">
        <w:rPr>
          <w:b/>
          <w:color w:val="auto"/>
          <w:szCs w:val="28"/>
        </w:rPr>
        <w:t>Начальник МКУ</w:t>
      </w:r>
    </w:p>
    <w:p w:rsidR="00FB735E" w:rsidRPr="00FB735E" w:rsidRDefault="00FB735E" w:rsidP="00FB735E">
      <w:pPr>
        <w:spacing w:after="0" w:line="240" w:lineRule="auto"/>
        <w:ind w:firstLine="0"/>
        <w:jc w:val="left"/>
        <w:rPr>
          <w:b/>
          <w:color w:val="auto"/>
          <w:szCs w:val="28"/>
        </w:rPr>
      </w:pPr>
      <w:r w:rsidRPr="00FB735E">
        <w:rPr>
          <w:b/>
          <w:color w:val="auto"/>
          <w:szCs w:val="28"/>
        </w:rPr>
        <w:t>«Управление образования</w:t>
      </w:r>
      <w:proofErr w:type="gramStart"/>
      <w:r w:rsidRPr="00FB735E">
        <w:rPr>
          <w:b/>
          <w:color w:val="auto"/>
          <w:szCs w:val="28"/>
        </w:rPr>
        <w:t xml:space="preserve">»:   </w:t>
      </w:r>
      <w:proofErr w:type="gramEnd"/>
      <w:r w:rsidRPr="00FB735E">
        <w:rPr>
          <w:b/>
          <w:color w:val="auto"/>
          <w:szCs w:val="28"/>
        </w:rPr>
        <w:t xml:space="preserve">                                                         Х. Исаева </w:t>
      </w:r>
    </w:p>
    <w:p w:rsidR="00FB735E" w:rsidRPr="00FB735E" w:rsidRDefault="00FB735E" w:rsidP="00FB735E">
      <w:pPr>
        <w:shd w:val="clear" w:color="auto" w:fill="FFFFFF"/>
        <w:spacing w:after="0" w:line="240" w:lineRule="auto"/>
        <w:ind w:firstLine="567"/>
        <w:rPr>
          <w:rFonts w:ascii="Verdana" w:hAnsi="Verdana"/>
          <w:szCs w:val="28"/>
        </w:rPr>
      </w:pPr>
    </w:p>
    <w:p w:rsidR="00FB735E" w:rsidRPr="00FB735E" w:rsidRDefault="00FB735E" w:rsidP="00FB735E">
      <w:pPr>
        <w:shd w:val="clear" w:color="auto" w:fill="FFFFFF"/>
        <w:spacing w:after="0" w:line="240" w:lineRule="auto"/>
        <w:ind w:firstLine="567"/>
        <w:rPr>
          <w:i/>
          <w:sz w:val="20"/>
          <w:szCs w:val="20"/>
        </w:rPr>
      </w:pPr>
      <w:r w:rsidRPr="00FB735E">
        <w:rPr>
          <w:i/>
          <w:sz w:val="20"/>
          <w:szCs w:val="20"/>
        </w:rPr>
        <w:t>Исп. Магомедова У.К.</w:t>
      </w:r>
    </w:p>
    <w:p w:rsidR="00FB735E" w:rsidRPr="00FB735E" w:rsidRDefault="00FB735E" w:rsidP="00FB735E">
      <w:pPr>
        <w:shd w:val="clear" w:color="auto" w:fill="FFFFFF"/>
        <w:spacing w:after="0" w:line="240" w:lineRule="auto"/>
        <w:ind w:firstLine="567"/>
        <w:rPr>
          <w:i/>
          <w:iCs/>
          <w:color w:val="0563C1"/>
          <w:sz w:val="20"/>
          <w:szCs w:val="20"/>
          <w:u w:val="single"/>
        </w:rPr>
      </w:pPr>
      <w:r w:rsidRPr="00FB735E">
        <w:rPr>
          <w:i/>
          <w:sz w:val="20"/>
          <w:szCs w:val="20"/>
        </w:rPr>
        <w:t>Тел. 8(903) 482-57-46</w:t>
      </w:r>
    </w:p>
    <w:p w:rsidR="00761F13" w:rsidRDefault="00761F13">
      <w:pPr>
        <w:spacing w:after="3" w:line="259" w:lineRule="auto"/>
        <w:ind w:left="33" w:hanging="10"/>
        <w:jc w:val="left"/>
      </w:pPr>
    </w:p>
    <w:sectPr w:rsidR="00761F13" w:rsidSect="00FB735E">
      <w:type w:val="continuous"/>
      <w:pgSz w:w="11731" w:h="16838"/>
      <w:pgMar w:top="993" w:right="797" w:bottom="871" w:left="152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F13"/>
    <w:rsid w:val="005A2F3E"/>
    <w:rsid w:val="00761F13"/>
    <w:rsid w:val="00FB7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4FF49"/>
  <w15:docId w15:val="{AD8E5F23-B17B-4D20-A52F-F1C79AE54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37" w:lineRule="auto"/>
      <w:ind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2022-09-21T11:23:00Z</dcterms:created>
  <dcterms:modified xsi:type="dcterms:W3CDTF">2022-09-21T11:23:00Z</dcterms:modified>
</cp:coreProperties>
</file>